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pacing w:line="420"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val="0"/>
        <w:autoSpaceDN w:val="0"/>
        <w:bidi w:val="0"/>
        <w:adjustRightInd w:val="0"/>
        <w:spacing w:line="42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Please complete the form</w:t>
      </w:r>
      <w:r>
        <w:rPr>
          <w:rFonts w:hint="default" w:ascii="Times New Roman" w:hAnsi="Times New Roman" w:eastAsia="宋体" w:cs="Times New Roman"/>
          <w:color w:val="auto"/>
          <w:sz w:val="24"/>
          <w:szCs w:val="24"/>
          <w:lang w:val="en-US" w:eastAsia="zh-CN"/>
        </w:rPr>
        <w:t xml:space="preserve"> and </w:t>
      </w:r>
      <w:r>
        <w:rPr>
          <w:rFonts w:hint="eastAsia"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val="en-US" w:eastAsia="zh-CN"/>
        </w:rPr>
        <w:t>mail</w:t>
      </w:r>
      <w:r>
        <w:rPr>
          <w:rFonts w:hint="eastAsia" w:ascii="Times New Roman" w:hAnsi="Times New Roman" w:eastAsia="宋体" w:cs="Times New Roman"/>
          <w:color w:val="auto"/>
          <w:sz w:val="24"/>
          <w:szCs w:val="24"/>
          <w:lang w:val="en-US" w:eastAsia="zh-CN"/>
        </w:rPr>
        <w:t xml:space="preserve"> it </w:t>
      </w:r>
      <w:r>
        <w:rPr>
          <w:rFonts w:hint="default" w:ascii="Times New Roman" w:hAnsi="Times New Roman" w:cs="Times New Roman"/>
          <w:color w:val="auto"/>
          <w:sz w:val="24"/>
          <w:szCs w:val="24"/>
          <w:lang w:val="en-US" w:eastAsia="zh-CN"/>
        </w:rPr>
        <w:t xml:space="preserve">to </w:t>
      </w:r>
      <w:r>
        <w:rPr>
          <w:rFonts w:hint="default" w:ascii="Times New Roman" w:hAnsi="Times New Roman" w:cs="Times New Roman"/>
          <w:b/>
          <w:bCs/>
          <w:color w:val="auto"/>
          <w:sz w:val="24"/>
          <w:szCs w:val="24"/>
          <w:u w:val="none"/>
          <w:lang w:val="en-US" w:eastAsia="zh-CN"/>
        </w:rPr>
        <w:t>cieet_online@cscse.edu.cn</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at </w:t>
      </w:r>
      <w:r>
        <w:rPr>
          <w:rFonts w:hint="default" w:ascii="Times New Roman" w:hAnsi="Times New Roman" w:cs="Times New Roman"/>
          <w:color w:val="auto"/>
          <w:sz w:val="24"/>
          <w:szCs w:val="24"/>
          <w:lang w:val="en-US" w:eastAsia="zh-CN"/>
        </w:rPr>
        <w:t>CIEET</w:t>
      </w:r>
      <w:r>
        <w:rPr>
          <w:rFonts w:hint="default" w:ascii="Times New Roman" w:hAnsi="Times New Roman" w:cs="Times New Roman"/>
          <w:color w:val="auto"/>
          <w:sz w:val="24"/>
          <w:szCs w:val="24"/>
        </w:rPr>
        <w:t xml:space="preserve"> Organizing Committee</w:t>
      </w:r>
      <w:r>
        <w:rPr>
          <w:rFonts w:hint="eastAsia" w:ascii="Times New Roman" w:hAnsi="Times New Roman" w:cs="Times New Roman"/>
          <w:color w:val="auto"/>
          <w:sz w:val="24"/>
          <w:szCs w:val="24"/>
          <w:lang w:val="en-US" w:eastAsia="zh-CN"/>
        </w:rPr>
        <w:t xml:space="preserve"> Office</w:t>
      </w:r>
      <w:r>
        <w:rPr>
          <w:rFonts w:hint="default" w:ascii="Times New Roman" w:hAnsi="Times New Roman" w:cs="Times New Roman"/>
          <w:color w:val="auto"/>
          <w:sz w:val="24"/>
          <w:szCs w:val="24"/>
        </w:rPr>
        <w:t>. Your application is subject to the approval of Chinese Service Center for Scholarly Exchange. Please read all the notes below before making the reservation:</w:t>
      </w:r>
      <w:bookmarkStart w:id="1" w:name="_GoBack"/>
      <w:bookmarkEnd w:id="1"/>
    </w:p>
    <w:p>
      <w:pPr>
        <w:pStyle w:val="4"/>
        <w:keepNext w:val="0"/>
        <w:keepLines w:val="0"/>
        <w:pageBreakBefore w:val="0"/>
        <w:tabs>
          <w:tab w:val="left" w:pos="360"/>
        </w:tabs>
        <w:kinsoku/>
        <w:wordWrap/>
        <w:overflowPunct/>
        <w:topLinePunct w:val="0"/>
        <w:bidi w:val="0"/>
        <w:adjustRightInd w:val="0"/>
        <w:snapToGrid w:val="0"/>
        <w:spacing w:line="420" w:lineRule="exact"/>
        <w:ind w:left="120" w:hanging="120" w:hangingChars="50"/>
        <w:jc w:val="both"/>
        <w:rPr>
          <w:rFonts w:hint="default" w:ascii="Times New Roman" w:hAnsi="Times New Roman" w:cs="Times New Roman"/>
          <w:color w:val="auto"/>
          <w:sz w:val="24"/>
          <w:szCs w:val="24"/>
        </w:rPr>
      </w:pPr>
    </w:p>
    <w:p>
      <w:pPr>
        <w:pStyle w:val="4"/>
        <w:keepNext w:val="0"/>
        <w:keepLines w:val="0"/>
        <w:pageBreakBefore w:val="0"/>
        <w:numPr>
          <w:ilvl w:val="0"/>
          <w:numId w:val="1"/>
        </w:numPr>
        <w:tabs>
          <w:tab w:val="left" w:pos="480"/>
        </w:tabs>
        <w:kinsoku/>
        <w:wordWrap/>
        <w:overflowPunct/>
        <w:topLinePunct w:val="0"/>
        <w:bidi w:val="0"/>
        <w:adjustRightInd w:val="0"/>
        <w:snapToGrid w:val="0"/>
        <w:spacing w:line="420" w:lineRule="exact"/>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deadline for application is</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b/>
          <w:bCs/>
          <w:color w:val="auto"/>
          <w:sz w:val="24"/>
          <w:szCs w:val="24"/>
          <w:lang w:val="en-US" w:eastAsia="zh-CN"/>
        </w:rPr>
        <w:t>8</w:t>
      </w:r>
      <w:r>
        <w:rPr>
          <w:rFonts w:hint="default" w:ascii="Times New Roman" w:hAnsi="Times New Roman" w:cs="Times New Roman"/>
          <w:b/>
          <w:bCs/>
          <w:color w:val="auto"/>
          <w:sz w:val="24"/>
          <w:szCs w:val="24"/>
        </w:rPr>
        <w:t xml:space="preserve"> </w:t>
      </w:r>
      <w:r>
        <w:rPr>
          <w:rFonts w:hint="default" w:ascii="Times New Roman" w:hAnsi="Times New Roman" w:eastAsia="宋体" w:cs="Times New Roman"/>
          <w:b/>
          <w:bCs/>
          <w:color w:val="auto"/>
          <w:sz w:val="24"/>
          <w:szCs w:val="24"/>
          <w:lang w:val="en-US" w:eastAsia="zh-CN"/>
        </w:rPr>
        <w:t>March</w:t>
      </w:r>
      <w:r>
        <w:rPr>
          <w:rFonts w:hint="default" w:ascii="Times New Roman" w:hAnsi="Times New Roman" w:cs="Times New Roman"/>
          <w:b/>
          <w:bCs/>
          <w:color w:val="auto"/>
          <w:sz w:val="24"/>
          <w:szCs w:val="24"/>
        </w:rPr>
        <w:t>, 202</w:t>
      </w:r>
      <w:r>
        <w:rPr>
          <w:rFonts w:hint="default" w:ascii="Times New Roman" w:hAnsi="Times New Roman" w:eastAsia="宋体" w:cs="Times New Roman"/>
          <w:b/>
          <w:bCs/>
          <w:color w:val="auto"/>
          <w:sz w:val="24"/>
          <w:szCs w:val="24"/>
          <w:lang w:val="en-US" w:eastAsia="zh-CN"/>
        </w:rPr>
        <w:t>1</w:t>
      </w:r>
      <w:r>
        <w:rPr>
          <w:rFonts w:hint="default" w:ascii="Times New Roman" w:hAnsi="Times New Roman" w:cs="Times New Roman"/>
          <w:color w:val="auto"/>
          <w:sz w:val="24"/>
          <w:szCs w:val="24"/>
        </w:rPr>
        <w:t>.</w:t>
      </w:r>
    </w:p>
    <w:p>
      <w:pPr>
        <w:pStyle w:val="4"/>
        <w:keepNext w:val="0"/>
        <w:keepLines w:val="0"/>
        <w:pageBreakBefore w:val="0"/>
        <w:numPr>
          <w:ilvl w:val="0"/>
          <w:numId w:val="1"/>
        </w:numPr>
        <w:tabs>
          <w:tab w:val="left" w:pos="480"/>
        </w:tabs>
        <w:kinsoku/>
        <w:wordWrap/>
        <w:overflowPunct/>
        <w:topLinePunct w:val="0"/>
        <w:bidi w:val="0"/>
        <w:adjustRightInd w:val="0"/>
        <w:snapToGrid w:val="0"/>
        <w:spacing w:line="420" w:lineRule="exact"/>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application must be made directly from institutions. A copy of the institutions’ authorization letter is required if the domestic agency is entrusted for registration, and the letter must be directly submitted by email from that authorizing institution, fax copy is not acceptable.</w:t>
      </w:r>
    </w:p>
    <w:p>
      <w:pPr>
        <w:pStyle w:val="4"/>
        <w:keepNext w:val="0"/>
        <w:keepLines w:val="0"/>
        <w:pageBreakBefore w:val="0"/>
        <w:numPr>
          <w:ilvl w:val="0"/>
          <w:numId w:val="1"/>
        </w:numPr>
        <w:tabs>
          <w:tab w:val="left" w:pos="480"/>
        </w:tabs>
        <w:kinsoku/>
        <w:wordWrap/>
        <w:overflowPunct/>
        <w:topLinePunct w:val="0"/>
        <w:bidi w:val="0"/>
        <w:adjustRightInd w:val="0"/>
        <w:snapToGrid w:val="0"/>
        <w:spacing w:line="420" w:lineRule="exact"/>
        <w:jc w:val="both"/>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The Chinese and English institute names below will be displayed in the exhibition such as website info-display and live webcast room etc. Please ensure accuracy and contact the Organizing Committee Office before</w:t>
      </w:r>
      <w:r>
        <w:rPr>
          <w:rFonts w:hint="default" w:ascii="Times New Roman" w:hAnsi="Times New Roman" w:eastAsia="宋体" w:cs="Times New Roman"/>
          <w:b/>
          <w:bCs/>
          <w:color w:val="auto"/>
          <w:sz w:val="24"/>
          <w:szCs w:val="24"/>
          <w:lang w:val="en-US" w:eastAsia="zh-CN"/>
        </w:rPr>
        <w:t xml:space="preserve"> 10 March</w:t>
      </w:r>
      <w:r>
        <w:rPr>
          <w:rFonts w:hint="default" w:ascii="Times New Roman" w:hAnsi="Times New Roman" w:eastAsia="宋体" w:cs="Times New Roman"/>
          <w:color w:val="auto"/>
          <w:sz w:val="24"/>
          <w:szCs w:val="24"/>
          <w:lang w:val="en-US" w:eastAsia="zh-CN"/>
        </w:rPr>
        <w:t xml:space="preserve"> should there be any changes.</w:t>
      </w:r>
    </w:p>
    <w:p>
      <w:pPr>
        <w:pStyle w:val="4"/>
        <w:keepNext w:val="0"/>
        <w:keepLines w:val="0"/>
        <w:pageBreakBefore w:val="0"/>
        <w:numPr>
          <w:ilvl w:val="0"/>
          <w:numId w:val="1"/>
        </w:numPr>
        <w:tabs>
          <w:tab w:val="left" w:pos="480"/>
        </w:tabs>
        <w:kinsoku/>
        <w:wordWrap/>
        <w:overflowPunct/>
        <w:topLinePunct w:val="0"/>
        <w:bidi w:val="0"/>
        <w:adjustRightInd w:val="0"/>
        <w:snapToGrid w:val="0"/>
        <w:spacing w:line="420" w:lineRule="exact"/>
        <w:jc w:val="both"/>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Please make sure that the Remitter Name in the application form is exactly the same as the actual information during the bank payment transferring. </w:t>
      </w:r>
    </w:p>
    <w:p>
      <w:pPr>
        <w:pStyle w:val="4"/>
        <w:keepNext w:val="0"/>
        <w:keepLines w:val="0"/>
        <w:pageBreakBefore w:val="0"/>
        <w:numPr>
          <w:ilvl w:val="0"/>
          <w:numId w:val="1"/>
        </w:numPr>
        <w:tabs>
          <w:tab w:val="left" w:pos="480"/>
        </w:tabs>
        <w:kinsoku/>
        <w:wordWrap/>
        <w:overflowPunct/>
        <w:topLinePunct w:val="0"/>
        <w:bidi w:val="0"/>
        <w:adjustRightInd w:val="0"/>
        <w:snapToGrid w:val="0"/>
        <w:spacing w:line="420" w:lineRule="exact"/>
        <w:jc w:val="both"/>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2021 China International Education Exhibition Tour (Online) offers an early bird rate of 20% off for universities registered before 12 February 2021 and 10% off for universities registered before 26 February 2021.</w:t>
      </w:r>
    </w:p>
    <w:p>
      <w:pPr>
        <w:pStyle w:val="4"/>
        <w:keepNext w:val="0"/>
        <w:keepLines w:val="0"/>
        <w:pageBreakBefore w:val="0"/>
        <w:numPr>
          <w:ilvl w:val="0"/>
          <w:numId w:val="1"/>
        </w:numPr>
        <w:tabs>
          <w:tab w:val="left" w:pos="480"/>
        </w:tabs>
        <w:kinsoku/>
        <w:wordWrap/>
        <w:overflowPunct/>
        <w:topLinePunct w:val="0"/>
        <w:bidi w:val="0"/>
        <w:adjustRightInd w:val="0"/>
        <w:spacing w:line="420" w:lineRule="exact"/>
        <w:ind w:left="420" w:hanging="420"/>
        <w:jc w:val="both"/>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auto"/>
          <w:sz w:val="24"/>
          <w:szCs w:val="24"/>
        </w:rPr>
        <w:t xml:space="preserve">All subsequent cancellation requests must be made in writing. No refund shall be made if the cancellation request is made on or after </w:t>
      </w: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rPr>
        <w:t xml:space="preserve"> </w:t>
      </w:r>
      <w:r>
        <w:rPr>
          <w:rFonts w:hint="default" w:ascii="Times New Roman" w:hAnsi="Times New Roman" w:eastAsia="宋体" w:cs="Times New Roman"/>
          <w:color w:val="auto"/>
          <w:sz w:val="24"/>
          <w:szCs w:val="24"/>
          <w:lang w:val="en-US" w:eastAsia="zh-CN"/>
        </w:rPr>
        <w:t>March</w:t>
      </w:r>
      <w:r>
        <w:rPr>
          <w:rFonts w:hint="default" w:ascii="Times New Roman" w:hAnsi="Times New Roman" w:cs="Times New Roman"/>
          <w:color w:val="auto"/>
          <w:sz w:val="24"/>
          <w:szCs w:val="24"/>
        </w:rPr>
        <w:t>, 202</w:t>
      </w: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rPr>
        <w:t>.</w:t>
      </w:r>
    </w:p>
    <w:p>
      <w:pPr>
        <w:rPr>
          <w:rFonts w:ascii="Times New Roman" w:hAnsi="Times New Roman" w:eastAsia="宋体" w:cs="Times New Roman"/>
          <w:b/>
          <w:bCs/>
          <w:color w:val="000000"/>
          <w:sz w:val="36"/>
          <w:szCs w:val="36"/>
          <w:lang w:eastAsia="zh-CN"/>
        </w:rPr>
      </w:pPr>
      <w:r>
        <w:rPr>
          <w:rFonts w:ascii="Times New Roman" w:hAnsi="Times New Roman" w:eastAsia="宋体" w:cs="Times New Roman"/>
          <w:b/>
          <w:bCs/>
          <w:color w:val="000000"/>
          <w:sz w:val="36"/>
          <w:szCs w:val="36"/>
          <w:lang w:eastAsia="zh-CN"/>
        </w:rPr>
        <w:br w:type="page"/>
      </w:r>
    </w:p>
    <w:p>
      <w:pPr>
        <w:pStyle w:val="4"/>
        <w:tabs>
          <w:tab w:val="left" w:pos="420"/>
          <w:tab w:val="left" w:pos="480"/>
        </w:tabs>
        <w:spacing w:after="156" w:afterLines="50"/>
        <w:jc w:val="center"/>
        <w:rPr>
          <w:rFonts w:ascii="Times New Roman" w:hAnsi="Times New Roman" w:eastAsia="宋体" w:cs="Times New Roman"/>
          <w:b/>
          <w:bCs/>
          <w:color w:val="000000"/>
          <w:sz w:val="36"/>
          <w:szCs w:val="36"/>
          <w:lang w:eastAsia="zh-CN"/>
        </w:rPr>
      </w:pPr>
    </w:p>
    <w:p>
      <w:pPr>
        <w:pStyle w:val="4"/>
        <w:tabs>
          <w:tab w:val="left" w:pos="420"/>
          <w:tab w:val="left" w:pos="480"/>
        </w:tabs>
        <w:spacing w:after="156" w:afterLines="50"/>
        <w:jc w:val="center"/>
        <w:rPr>
          <w:rFonts w:ascii="Times New Roman" w:hAnsi="Times New Roman" w:eastAsia="宋体" w:cs="Times New Roman"/>
          <w:b/>
          <w:bCs/>
          <w:color w:val="000000"/>
          <w:sz w:val="36"/>
          <w:szCs w:val="36"/>
          <w:lang w:eastAsia="zh-CN"/>
        </w:rPr>
      </w:pPr>
      <w:r>
        <w:rPr>
          <w:rFonts w:ascii="Times New Roman" w:hAnsi="Times New Roman" w:eastAsia="宋体" w:cs="Times New Roman"/>
          <w:b/>
          <w:bCs/>
          <w:color w:val="000000"/>
          <w:sz w:val="36"/>
          <w:szCs w:val="36"/>
          <w:lang w:eastAsia="zh-CN"/>
        </w:rPr>
        <w:t>2021 CIEET Online Application Form</w:t>
      </w:r>
    </w:p>
    <w:tbl>
      <w:tblPr>
        <w:tblStyle w:val="5"/>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2"/>
        <w:gridCol w:w="1279"/>
        <w:gridCol w:w="1991"/>
        <w:gridCol w:w="1800"/>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881" w:type="dxa"/>
            <w:gridSpan w:val="2"/>
            <w:tcBorders>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Institute</w:t>
            </w:r>
            <w:r>
              <w:rPr>
                <w:rFonts w:ascii="Times New Roman" w:hAnsi="Times New Roman" w:eastAsia="宋体" w:cs="Times New Roman"/>
                <w:color w:val="000000"/>
                <w:sz w:val="24"/>
                <w:szCs w:val="24"/>
              </w:rPr>
              <w:t xml:space="preserve"> Name</w:t>
            </w:r>
            <w:r>
              <w:rPr>
                <w:rFonts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rPr>
              <w:t>(in English)</w:t>
            </w:r>
          </w:p>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机构名称（英文）</w:t>
            </w:r>
          </w:p>
        </w:tc>
        <w:tc>
          <w:tcPr>
            <w:tcW w:w="6367" w:type="dxa"/>
            <w:gridSpan w:val="3"/>
            <w:tcBorders>
              <w:left w:val="single" w:color="auto" w:sz="4" w:space="0"/>
              <w:bottom w:val="single" w:color="auto" w:sz="4" w:space="0"/>
              <w:right w:val="single" w:color="auto" w:sz="4" w:space="0"/>
            </w:tcBorders>
            <w:vAlign w:val="center"/>
          </w:tcPr>
          <w:p>
            <w:pPr>
              <w:pStyle w:val="4"/>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881" w:type="dxa"/>
            <w:gridSpan w:val="2"/>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Institute</w:t>
            </w:r>
            <w:r>
              <w:rPr>
                <w:rFonts w:ascii="Times New Roman" w:hAnsi="Times New Roman" w:eastAsia="宋体" w:cs="Times New Roman"/>
                <w:color w:val="000000"/>
                <w:sz w:val="24"/>
                <w:szCs w:val="24"/>
              </w:rPr>
              <w:t xml:space="preserve"> Name (in Chinese)</w:t>
            </w:r>
          </w:p>
          <w:p>
            <w:pPr>
              <w:pStyle w:val="4"/>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机构名称（中文）</w:t>
            </w:r>
            <w:r>
              <w:rPr>
                <w:rFonts w:ascii="Times New Roman" w:hAnsi="Times New Roman" w:eastAsia="宋体" w:cs="Times New Roman"/>
                <w:color w:val="000000"/>
                <w:sz w:val="24"/>
                <w:szCs w:val="24"/>
              </w:rPr>
              <w:t xml:space="preserve"> </w:t>
            </w:r>
          </w:p>
        </w:tc>
        <w:tc>
          <w:tcPr>
            <w:tcW w:w="6367"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881" w:type="dxa"/>
            <w:gridSpan w:val="2"/>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Remitter Name</w:t>
            </w:r>
          </w:p>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汇款方名称</w:t>
            </w:r>
          </w:p>
        </w:tc>
        <w:tc>
          <w:tcPr>
            <w:tcW w:w="6367"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i/>
                <w:iCs/>
                <w:color w:val="000000"/>
              </w:rPr>
            </w:pPr>
            <w:r>
              <w:rPr>
                <w:rFonts w:hint="eastAsia" w:ascii="Times New Roman" w:hAnsi="Times New Roman" w:eastAsia="宋体" w:cs="Times New Roman"/>
                <w:i/>
                <w:iCs/>
              </w:rPr>
              <w:t>T</w:t>
            </w:r>
            <w:r>
              <w:rPr>
                <w:rFonts w:ascii="Times New Roman" w:hAnsi="Times New Roman" w:eastAsia="宋体" w:cs="Times New Roman"/>
                <w:i/>
                <w:iCs/>
              </w:rPr>
              <w:t xml:space="preserve">he Remitter Name </w:t>
            </w:r>
            <w:r>
              <w:rPr>
                <w:rFonts w:hint="eastAsia" w:ascii="Times New Roman" w:hAnsi="Times New Roman" w:eastAsia="宋体" w:cs="Times New Roman"/>
                <w:i/>
                <w:iCs/>
              </w:rPr>
              <w:t>ab</w:t>
            </w:r>
            <w:r>
              <w:rPr>
                <w:rFonts w:ascii="Times New Roman" w:hAnsi="Times New Roman" w:eastAsia="宋体" w:cs="Times New Roman"/>
                <w:i/>
                <w:iCs/>
              </w:rPr>
              <w:t>ove must be exactly the same as the actual information during the bank payment transfer.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pStyle w:val="4"/>
              <w:ind w:left="240" w:hanging="240" w:hangingChars="1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 xml:space="preserve"> Address/地址</w:t>
            </w:r>
          </w:p>
        </w:tc>
        <w:tc>
          <w:tcPr>
            <w:tcW w:w="7646" w:type="dxa"/>
            <w:gridSpan w:val="4"/>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 xml:space="preserve"> Tel</w:t>
            </w:r>
            <w:r>
              <w:rPr>
                <w:rFonts w:ascii="Times New Roman" w:hAnsi="Times New Roman" w:eastAsia="宋体" w:cs="Times New Roman"/>
                <w:color w:val="000000"/>
                <w:sz w:val="24"/>
                <w:szCs w:val="24"/>
              </w:rPr>
              <w:t>.</w:t>
            </w:r>
            <w:r>
              <w:rPr>
                <w:rFonts w:ascii="Times New Roman" w:hAnsi="Times New Roman" w:eastAsia="宋体" w:cs="Times New Roman"/>
                <w:color w:val="000000"/>
                <w:sz w:val="24"/>
                <w:szCs w:val="24"/>
                <w:lang w:eastAsia="zh-CN"/>
              </w:rPr>
              <w:t>/电话</w:t>
            </w:r>
          </w:p>
        </w:tc>
        <w:tc>
          <w:tcPr>
            <w:tcW w:w="3270" w:type="dxa"/>
            <w:gridSpan w:val="2"/>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 </w:t>
            </w:r>
          </w:p>
        </w:tc>
        <w:tc>
          <w:tcPr>
            <w:tcW w:w="1800"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 xml:space="preserve">  Fax/传真</w:t>
            </w:r>
          </w:p>
        </w:tc>
        <w:tc>
          <w:tcPr>
            <w:tcW w:w="2576"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 xml:space="preserve"> Email/邮箱</w:t>
            </w:r>
          </w:p>
        </w:tc>
        <w:tc>
          <w:tcPr>
            <w:tcW w:w="3270" w:type="dxa"/>
            <w:gridSpan w:val="2"/>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 </w:t>
            </w:r>
          </w:p>
        </w:tc>
        <w:tc>
          <w:tcPr>
            <w:tcW w:w="1800" w:type="dxa"/>
            <w:tcBorders>
              <w:top w:val="single" w:color="auto" w:sz="4" w:space="0"/>
              <w:left w:val="single" w:color="auto" w:sz="4" w:space="0"/>
              <w:bottom w:val="single" w:color="auto" w:sz="4" w:space="0"/>
              <w:right w:val="single" w:color="auto" w:sz="4" w:space="0"/>
            </w:tcBorders>
            <w:vAlign w:val="center"/>
          </w:tcPr>
          <w:p>
            <w:pPr>
              <w:pStyle w:val="4"/>
              <w:ind w:firstLine="240" w:firstLineChars="1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Website/网址</w:t>
            </w:r>
          </w:p>
        </w:tc>
        <w:tc>
          <w:tcPr>
            <w:tcW w:w="2576"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Contact Person/联系人</w:t>
            </w:r>
          </w:p>
        </w:tc>
        <w:tc>
          <w:tcPr>
            <w:tcW w:w="3270" w:type="dxa"/>
            <w:gridSpan w:val="2"/>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 </w:t>
            </w:r>
          </w:p>
        </w:tc>
        <w:tc>
          <w:tcPr>
            <w:tcW w:w="1800" w:type="dxa"/>
            <w:tcBorders>
              <w:top w:val="single" w:color="auto" w:sz="4" w:space="0"/>
              <w:left w:val="single" w:color="auto" w:sz="4" w:space="0"/>
              <w:bottom w:val="single" w:color="auto" w:sz="4" w:space="0"/>
              <w:right w:val="single" w:color="auto" w:sz="4" w:space="0"/>
            </w:tcBorders>
            <w:vAlign w:val="center"/>
          </w:tcPr>
          <w:p>
            <w:pPr>
              <w:pStyle w:val="4"/>
              <w:ind w:left="240" w:leftChars="1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CN"/>
              </w:rPr>
              <w:t>Position held/   职务</w:t>
            </w:r>
          </w:p>
        </w:tc>
        <w:tc>
          <w:tcPr>
            <w:tcW w:w="2576" w:type="dxa"/>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pStyle w:val="4"/>
              <w:rPr>
                <w:rFonts w:ascii="Times New Roman" w:hAnsi="Times New Roman" w:eastAsia="宋体" w:cs="Times New Roman"/>
                <w:i/>
                <w:iCs/>
                <w:color w:val="000000"/>
                <w:sz w:val="24"/>
                <w:szCs w:val="24"/>
                <w:lang w:eastAsia="zh-CN"/>
              </w:rPr>
            </w:pPr>
            <w:r>
              <w:rPr>
                <w:rFonts w:ascii="Times New Roman" w:hAnsi="Times New Roman" w:eastAsia="宋体" w:cs="Times New Roman"/>
                <w:i/>
                <w:iCs/>
                <w:color w:val="000000"/>
                <w:sz w:val="24"/>
                <w:szCs w:val="24"/>
                <w:lang w:eastAsia="zh-CN"/>
              </w:rPr>
              <w:t>Please</w:t>
            </w:r>
            <w:r>
              <w:rPr>
                <w:rFonts w:hint="eastAsia" w:ascii="Times New Roman" w:hAnsi="Times New Roman" w:eastAsia="宋体" w:cs="Times New Roman"/>
                <w:i/>
                <w:iCs/>
                <w:color w:val="000000"/>
                <w:sz w:val="24"/>
                <w:szCs w:val="24"/>
                <w:lang w:eastAsia="zh-CN"/>
              </w:rPr>
              <w:t xml:space="preserve"> kindly</w:t>
            </w:r>
            <w:r>
              <w:rPr>
                <w:rFonts w:ascii="Times New Roman" w:hAnsi="Times New Roman" w:eastAsia="宋体" w:cs="Times New Roman"/>
                <w:i/>
                <w:iCs/>
                <w:color w:val="000000"/>
                <w:sz w:val="24"/>
                <w:szCs w:val="24"/>
                <w:lang w:eastAsia="zh-CN"/>
              </w:rPr>
              <w:t xml:space="preserve"> note that the contact person should be the</w:t>
            </w:r>
            <w:r>
              <w:rPr>
                <w:rFonts w:hint="eastAsia" w:ascii="Times New Roman" w:hAnsi="Times New Roman" w:eastAsia="宋体" w:cs="Times New Roman"/>
                <w:i/>
                <w:iCs/>
                <w:color w:val="000000"/>
                <w:sz w:val="24"/>
                <w:szCs w:val="24"/>
                <w:lang w:eastAsia="zh-CN"/>
              </w:rPr>
              <w:t xml:space="preserve"> desig</w:t>
            </w:r>
            <w:r>
              <w:rPr>
                <w:rFonts w:hint="eastAsia" w:ascii="Times New Roman" w:hAnsi="Times New Roman" w:eastAsia="宋体" w:cs="Times New Roman"/>
                <w:i/>
                <w:iCs/>
                <w:color w:val="000000"/>
                <w:sz w:val="24"/>
                <w:szCs w:val="24"/>
                <w:lang w:val="en-US" w:eastAsia="zh-CN"/>
              </w:rPr>
              <w:t>n</w:t>
            </w:r>
            <w:r>
              <w:rPr>
                <w:rFonts w:hint="eastAsia" w:ascii="Times New Roman" w:hAnsi="Times New Roman" w:eastAsia="宋体" w:cs="Times New Roman"/>
                <w:i/>
                <w:iCs/>
                <w:color w:val="000000"/>
                <w:sz w:val="24"/>
                <w:szCs w:val="24"/>
                <w:lang w:eastAsia="zh-CN"/>
              </w:rPr>
              <w:t>ated one</w:t>
            </w:r>
            <w:r>
              <w:rPr>
                <w:rFonts w:ascii="Times New Roman" w:hAnsi="Times New Roman" w:eastAsia="宋体" w:cs="Times New Roman"/>
                <w:i/>
                <w:iCs/>
                <w:color w:val="000000"/>
                <w:sz w:val="24"/>
                <w:szCs w:val="24"/>
                <w:lang w:eastAsia="zh-CN"/>
              </w:rPr>
              <w:t xml:space="preserve"> in charge of</w:t>
            </w:r>
            <w:r>
              <w:rPr>
                <w:rFonts w:hint="eastAsia" w:ascii="Times New Roman" w:hAnsi="Times New Roman" w:eastAsia="宋体" w:cs="Times New Roman"/>
                <w:i/>
                <w:iCs/>
                <w:color w:val="000000"/>
                <w:sz w:val="24"/>
                <w:szCs w:val="24"/>
                <w:lang w:eastAsia="zh-CN"/>
              </w:rPr>
              <w:t xml:space="preserve"> promotion of</w:t>
            </w:r>
            <w:r>
              <w:rPr>
                <w:rFonts w:ascii="Times New Roman" w:hAnsi="Times New Roman" w:eastAsia="宋体" w:cs="Times New Roman"/>
                <w:i/>
                <w:iCs/>
                <w:color w:val="000000"/>
                <w:sz w:val="24"/>
                <w:szCs w:val="24"/>
                <w:lang w:eastAsia="zh-CN"/>
              </w:rPr>
              <w:t xml:space="preserve"> </w:t>
            </w:r>
            <w:r>
              <w:rPr>
                <w:rFonts w:hint="eastAsia" w:ascii="Times New Roman" w:hAnsi="Times New Roman" w:eastAsia="宋体" w:cs="Times New Roman"/>
                <w:i/>
                <w:iCs/>
                <w:color w:val="000000"/>
                <w:sz w:val="24"/>
                <w:szCs w:val="24"/>
                <w:lang w:eastAsia="zh-CN"/>
              </w:rPr>
              <w:t>your</w:t>
            </w:r>
            <w:r>
              <w:rPr>
                <w:rFonts w:ascii="Times New Roman" w:hAnsi="Times New Roman" w:eastAsia="宋体" w:cs="Times New Roman"/>
                <w:i/>
                <w:iCs/>
                <w:color w:val="000000"/>
                <w:sz w:val="24"/>
                <w:szCs w:val="24"/>
                <w:lang w:eastAsia="zh-CN"/>
              </w:rPr>
              <w:t xml:space="preserve"> institution and the</w:t>
            </w:r>
            <w:r>
              <w:rPr>
                <w:rFonts w:hint="eastAsia" w:ascii="Times New Roman" w:hAnsi="Times New Roman" w:eastAsia="宋体" w:cs="Times New Roman"/>
                <w:i/>
                <w:iCs/>
                <w:color w:val="000000"/>
                <w:sz w:val="24"/>
                <w:szCs w:val="24"/>
                <w:lang w:eastAsia="zh-CN"/>
              </w:rPr>
              <w:t xml:space="preserve"> contact</w:t>
            </w:r>
            <w:r>
              <w:rPr>
                <w:rFonts w:ascii="Times New Roman" w:hAnsi="Times New Roman" w:eastAsia="宋体" w:cs="Times New Roman"/>
                <w:i/>
                <w:iCs/>
                <w:color w:val="000000"/>
                <w:sz w:val="24"/>
                <w:szCs w:val="24"/>
                <w:lang w:eastAsia="zh-CN"/>
              </w:rPr>
              <w:t xml:space="preserve"> information must be valid so that the organizing committee</w:t>
            </w:r>
            <w:r>
              <w:rPr>
                <w:rFonts w:hint="eastAsia" w:ascii="Times New Roman" w:hAnsi="Times New Roman" w:eastAsia="宋体" w:cs="Times New Roman"/>
                <w:i/>
                <w:iCs/>
                <w:color w:val="000000"/>
                <w:sz w:val="24"/>
                <w:szCs w:val="24"/>
                <w:lang w:val="en-US" w:eastAsia="zh-CN"/>
              </w:rPr>
              <w:t xml:space="preserve"> offcie</w:t>
            </w:r>
            <w:r>
              <w:rPr>
                <w:rFonts w:ascii="Times New Roman" w:hAnsi="Times New Roman" w:eastAsia="宋体" w:cs="Times New Roman"/>
                <w:i/>
                <w:iCs/>
                <w:color w:val="000000"/>
                <w:sz w:val="24"/>
                <w:szCs w:val="24"/>
                <w:lang w:eastAsia="zh-CN"/>
              </w:rPr>
              <w:t xml:space="preserve"> c</w:t>
            </w:r>
            <w:r>
              <w:rPr>
                <w:rFonts w:hint="eastAsia" w:ascii="Times New Roman" w:hAnsi="Times New Roman" w:eastAsia="宋体" w:cs="Times New Roman"/>
                <w:i/>
                <w:iCs/>
                <w:color w:val="000000"/>
                <w:sz w:val="24"/>
                <w:szCs w:val="24"/>
                <w:lang w:eastAsia="zh-CN"/>
              </w:rPr>
              <w:t>an</w:t>
            </w:r>
            <w:r>
              <w:rPr>
                <w:rFonts w:ascii="Times New Roman" w:hAnsi="Times New Roman" w:eastAsia="宋体" w:cs="Times New Roman"/>
                <w:i/>
                <w:iCs/>
                <w:color w:val="000000"/>
                <w:sz w:val="24"/>
                <w:szCs w:val="24"/>
                <w:lang w:eastAsia="zh-CN"/>
              </w:rPr>
              <w:t xml:space="preserve"> </w:t>
            </w:r>
            <w:r>
              <w:rPr>
                <w:rFonts w:hint="eastAsia" w:ascii="Times New Roman" w:hAnsi="Times New Roman" w:eastAsia="宋体" w:cs="Times New Roman"/>
                <w:i/>
                <w:iCs/>
                <w:color w:val="000000"/>
                <w:sz w:val="24"/>
                <w:szCs w:val="24"/>
                <w:lang w:eastAsia="zh-CN"/>
              </w:rPr>
              <w:t>reach him/her</w:t>
            </w:r>
            <w:r>
              <w:rPr>
                <w:rFonts w:ascii="Times New Roman" w:hAnsi="Times New Roman" w:eastAsia="宋体" w:cs="Times New Roman"/>
                <w:i/>
                <w:iCs/>
                <w:color w:val="000000"/>
                <w:sz w:val="24"/>
                <w:szCs w:val="24"/>
                <w:lang w:eastAsia="zh-CN"/>
              </w:rPr>
              <w:t xml:space="preserve"> in due time for follow-up</w:t>
            </w:r>
            <w:r>
              <w:rPr>
                <w:rFonts w:hint="eastAsia" w:ascii="Times New Roman" w:hAnsi="Times New Roman" w:eastAsia="宋体" w:cs="Times New Roman"/>
                <w:i/>
                <w:iCs/>
                <w:color w:val="000000"/>
                <w:sz w:val="24"/>
                <w:szCs w:val="24"/>
                <w:lang w:eastAsia="zh-CN"/>
              </w:rPr>
              <w:t xml:space="preserve"> issues</w:t>
            </w:r>
            <w:r>
              <w:rPr>
                <w:rFonts w:ascii="Times New Roman" w:hAnsi="Times New Roman" w:eastAsia="宋体" w:cs="Times New Roman"/>
                <w:i/>
                <w:iCs/>
                <w:color w:val="000000"/>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pStyle w:val="4"/>
              <w:spacing w:line="280" w:lineRule="exact"/>
              <w:ind w:left="1440" w:hanging="1440" w:hangingChars="600"/>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Item/项目: 2021 China International Education Exhibition Tour (Online) </w:t>
            </w:r>
          </w:p>
          <w:p>
            <w:pPr>
              <w:pStyle w:val="4"/>
              <w:spacing w:line="280" w:lineRule="exact"/>
              <w:ind w:firstLine="1200" w:firstLineChars="500"/>
              <w:rPr>
                <w:rFonts w:ascii="Times New Roman" w:hAnsi="Times New Roman" w:eastAsia="宋体" w:cs="Times New Roman"/>
                <w:b/>
                <w:bCs/>
                <w:color w:val="auto"/>
                <w:sz w:val="24"/>
                <w:szCs w:val="24"/>
                <w:lang w:eastAsia="zh-CN"/>
              </w:rPr>
            </w:pPr>
            <w:r>
              <w:rPr>
                <w:rFonts w:ascii="Times New Roman" w:hAnsi="Times New Roman" w:eastAsia="宋体" w:cs="Times New Roman"/>
                <w:color w:val="000000"/>
                <w:sz w:val="24"/>
                <w:szCs w:val="24"/>
                <w:lang w:eastAsia="zh-CN"/>
              </w:rPr>
              <w:t>2021中国国际教育巡回展（线上）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Price/收费标准: ¥25,000/$4,000/£3,000/$A5,200/€3,300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Currency for Payment/付款币种：</w:t>
            </w:r>
            <w:r>
              <w:rPr>
                <w:rFonts w:ascii="Times New Roman" w:hAnsi="Times New Roman" w:eastAsia="宋体" w:cs="Times New Roman"/>
                <w:color w:val="000000"/>
                <w:sz w:val="24"/>
                <w:szCs w:val="24"/>
                <w:lang w:eastAsia="zh-CN"/>
              </w:rPr>
              <w:sym w:font="Wingdings 2" w:char="00A3"/>
            </w:r>
            <w:r>
              <w:rPr>
                <w:rFonts w:ascii="Times New Roman" w:hAnsi="Times New Roman" w:eastAsia="宋体" w:cs="Times New Roman"/>
                <w:color w:val="000000"/>
                <w:sz w:val="24"/>
                <w:szCs w:val="24"/>
                <w:lang w:eastAsia="zh-CN"/>
              </w:rPr>
              <w:t xml:space="preserve">CNY </w:t>
            </w:r>
            <w:r>
              <w:rPr>
                <w:rFonts w:ascii="Times New Roman" w:hAnsi="Times New Roman" w:eastAsia="宋体" w:cs="Times New Roman"/>
                <w:color w:val="000000"/>
                <w:sz w:val="24"/>
                <w:szCs w:val="24"/>
                <w:lang w:eastAsia="zh-CN"/>
              </w:rPr>
              <w:sym w:font="Wingdings 2" w:char="00A3"/>
            </w:r>
            <w:r>
              <w:rPr>
                <w:rFonts w:ascii="Times New Roman" w:hAnsi="Times New Roman" w:eastAsia="宋体" w:cs="Times New Roman"/>
                <w:color w:val="000000"/>
                <w:sz w:val="24"/>
                <w:szCs w:val="24"/>
                <w:lang w:eastAsia="zh-CN"/>
              </w:rPr>
              <w:t xml:space="preserve">USD </w:t>
            </w:r>
            <w:r>
              <w:rPr>
                <w:rFonts w:ascii="Times New Roman" w:hAnsi="Times New Roman" w:eastAsia="宋体" w:cs="Times New Roman"/>
                <w:color w:val="000000"/>
                <w:sz w:val="24"/>
                <w:szCs w:val="24"/>
                <w:lang w:eastAsia="zh-CN"/>
              </w:rPr>
              <w:sym w:font="Wingdings 2" w:char="00A3"/>
            </w:r>
            <w:r>
              <w:rPr>
                <w:rFonts w:ascii="Times New Roman" w:hAnsi="Times New Roman" w:eastAsia="宋体" w:cs="Times New Roman"/>
                <w:color w:val="000000"/>
                <w:sz w:val="24"/>
                <w:szCs w:val="24"/>
                <w:lang w:eastAsia="zh-CN"/>
              </w:rPr>
              <w:t xml:space="preserve">GBP </w:t>
            </w:r>
            <w:r>
              <w:rPr>
                <w:rFonts w:ascii="Times New Roman" w:hAnsi="Times New Roman" w:eastAsia="宋体" w:cs="Times New Roman"/>
                <w:color w:val="000000"/>
                <w:sz w:val="24"/>
                <w:szCs w:val="24"/>
                <w:lang w:eastAsia="zh-CN"/>
              </w:rPr>
              <w:sym w:font="Wingdings 2" w:char="00A3"/>
            </w:r>
            <w:r>
              <w:rPr>
                <w:rFonts w:ascii="Times New Roman" w:hAnsi="Times New Roman" w:eastAsia="宋体" w:cs="Times New Roman"/>
                <w:color w:val="000000"/>
                <w:sz w:val="24"/>
                <w:szCs w:val="24"/>
                <w:lang w:eastAsia="zh-CN"/>
              </w:rPr>
              <w:t xml:space="preserve">AUD </w:t>
            </w:r>
            <w:r>
              <w:rPr>
                <w:rFonts w:ascii="Times New Roman" w:hAnsi="Times New Roman" w:eastAsia="宋体" w:cs="Times New Roman"/>
                <w:color w:val="000000"/>
                <w:sz w:val="24"/>
                <w:szCs w:val="24"/>
                <w:lang w:eastAsia="zh-CN"/>
              </w:rPr>
              <w:sym w:font="Wingdings 2" w:char="00A3"/>
            </w:r>
            <w:r>
              <w:rPr>
                <w:rFonts w:ascii="Times New Roman" w:hAnsi="Times New Roman" w:eastAsia="宋体" w:cs="Times New Roman"/>
                <w:color w:val="000000"/>
                <w:sz w:val="24"/>
                <w:szCs w:val="24"/>
                <w:lang w:eastAsia="zh-CN"/>
              </w:rPr>
              <w: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9"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imes New Roman" w:hAnsi="Times New Roman" w:eastAsia="宋体" w:cs="Times New Roman"/>
                <w:color w:val="000000"/>
                <w:sz w:val="24"/>
                <w:szCs w:val="24"/>
                <w:lang w:eastAsia="zh-CN"/>
              </w:rPr>
            </w:pPr>
          </w:p>
          <w:p>
            <w:pPr>
              <w:pStyle w:val="4"/>
              <w:spacing w:line="280" w:lineRule="exac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Signature/签</w:t>
            </w:r>
            <w:r>
              <w:rPr>
                <w:rFonts w:hint="eastAsia" w:ascii="Times New Roman" w:hAnsi="Times New Roman" w:eastAsia="宋体" w:cs="Times New Roman"/>
                <w:color w:val="000000"/>
                <w:sz w:val="24"/>
                <w:szCs w:val="24"/>
                <w:lang w:eastAsia="zh-CN"/>
              </w:rPr>
              <w:t>字</w:t>
            </w:r>
            <w:r>
              <w:rPr>
                <w:rFonts w:ascii="Times New Roman" w:hAnsi="Times New Roman" w:eastAsia="宋体" w:cs="Times New Roman"/>
                <w:i/>
                <w:iCs/>
                <w:color w:val="000000"/>
                <w:sz w:val="24"/>
                <w:szCs w:val="24"/>
                <w:lang w:eastAsia="zh-CN"/>
              </w:rPr>
              <w:t>.</w:t>
            </w:r>
            <w:r>
              <w:rPr>
                <w:rFonts w:ascii="Times New Roman" w:hAnsi="Times New Roman" w:eastAsia="宋体" w:cs="Times New Roman"/>
                <w:color w:val="000000"/>
                <w:sz w:val="24"/>
                <w:szCs w:val="24"/>
                <w:lang w:eastAsia="zh-CN"/>
              </w:rPr>
              <w:t>:</w:t>
            </w:r>
          </w:p>
          <w:p>
            <w:pPr>
              <w:pStyle w:val="4"/>
              <w:spacing w:line="280" w:lineRule="exact"/>
              <w:rPr>
                <w:rFonts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i/>
                <w:iCs/>
                <w:color w:val="000000"/>
                <w:sz w:val="24"/>
                <w:szCs w:val="24"/>
                <w:lang w:eastAsia="zh-CN"/>
              </w:rPr>
              <w:t>Signature in hand-writing is requested)</w:t>
            </w:r>
          </w:p>
          <w:p>
            <w:pPr>
              <w:pStyle w:val="4"/>
              <w:spacing w:line="280" w:lineRule="exact"/>
              <w:rPr>
                <w:rFonts w:ascii="Times New Roman" w:hAnsi="Times New Roman" w:eastAsia="宋体"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248" w:type="dxa"/>
            <w:gridSpan w:val="5"/>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imes New Roman" w:hAnsi="Times New Roman" w:eastAsia="宋体" w:cs="Times New Roman"/>
                <w:i/>
                <w:iCs/>
                <w:color w:val="000000"/>
                <w:sz w:val="24"/>
                <w:szCs w:val="24"/>
                <w:lang w:eastAsia="zh-CN"/>
              </w:rPr>
            </w:pPr>
            <w:r>
              <w:rPr>
                <w:rFonts w:ascii="Times New Roman" w:hAnsi="Times New Roman" w:eastAsia="宋体" w:cs="Times New Roman"/>
                <w:color w:val="000000"/>
                <w:sz w:val="24"/>
                <w:szCs w:val="24"/>
                <w:lang w:eastAsia="zh-CN"/>
              </w:rPr>
              <w:t>Date/日期:</w:t>
            </w:r>
          </w:p>
        </w:tc>
      </w:tr>
    </w:tbl>
    <w:p>
      <w:pPr>
        <w:pStyle w:val="4"/>
        <w:tabs>
          <w:tab w:val="left" w:pos="420"/>
          <w:tab w:val="left" w:pos="480"/>
        </w:tabs>
        <w:spacing w:line="400" w:lineRule="exact"/>
        <w:jc w:val="both"/>
        <w:rPr>
          <w:rFonts w:ascii="宋体" w:hAnsi="宋体" w:eastAsia="宋体" w:cs="宋体"/>
          <w:b/>
          <w:color w:val="000000"/>
          <w:sz w:val="32"/>
          <w:szCs w:val="32"/>
          <w:lang w:eastAsia="zh-CN"/>
        </w:rPr>
      </w:pPr>
    </w:p>
    <w:p>
      <w:pPr>
        <w:pStyle w:val="4"/>
        <w:tabs>
          <w:tab w:val="left" w:pos="420"/>
          <w:tab w:val="left" w:pos="480"/>
        </w:tabs>
        <w:spacing w:line="400" w:lineRule="exact"/>
        <w:jc w:val="both"/>
        <w:rPr>
          <w:rFonts w:ascii="宋体" w:hAnsi="宋体" w:eastAsia="宋体" w:cs="宋体"/>
          <w:b/>
          <w:color w:val="000000"/>
          <w:sz w:val="32"/>
          <w:szCs w:val="32"/>
          <w:lang w:eastAsia="zh-CN"/>
        </w:rPr>
      </w:pPr>
    </w:p>
    <w:p>
      <w:pPr>
        <w:pStyle w:val="4"/>
        <w:tabs>
          <w:tab w:val="left" w:pos="420"/>
          <w:tab w:val="left" w:pos="480"/>
        </w:tabs>
        <w:spacing w:line="400" w:lineRule="exact"/>
        <w:jc w:val="both"/>
        <w:rPr>
          <w:rFonts w:ascii="宋体" w:hAnsi="宋体" w:eastAsia="宋体" w:cs="宋体"/>
          <w:b/>
          <w:color w:val="000000"/>
          <w:sz w:val="32"/>
          <w:szCs w:val="32"/>
          <w:lang w:eastAsia="zh-CN"/>
        </w:rPr>
      </w:pPr>
    </w:p>
    <w:p>
      <w:pPr>
        <w:pStyle w:val="4"/>
        <w:tabs>
          <w:tab w:val="left" w:pos="420"/>
          <w:tab w:val="left" w:pos="480"/>
        </w:tabs>
        <w:spacing w:line="400" w:lineRule="exact"/>
        <w:jc w:val="both"/>
        <w:rPr>
          <w:rFonts w:ascii="宋体" w:hAnsi="宋体" w:eastAsia="宋体" w:cs="宋体"/>
          <w:b/>
          <w:color w:val="000000"/>
          <w:sz w:val="32"/>
          <w:szCs w:val="32"/>
          <w:lang w:eastAsia="zh-CN"/>
        </w:rPr>
      </w:pPr>
    </w:p>
    <w:p>
      <w:pPr>
        <w:pStyle w:val="4"/>
        <w:keepNext w:val="0"/>
        <w:keepLines w:val="0"/>
        <w:pageBreakBefore w:val="0"/>
        <w:widowControl w:val="0"/>
        <w:tabs>
          <w:tab w:val="left" w:pos="420"/>
          <w:tab w:val="left" w:pos="480"/>
        </w:tabs>
        <w:kinsoku/>
        <w:wordWrap/>
        <w:overflowPunct/>
        <w:topLinePunct w:val="0"/>
        <w:autoSpaceDE/>
        <w:autoSpaceDN/>
        <w:bidi w:val="0"/>
        <w:adjustRightInd w:val="0"/>
        <w:snapToGrid/>
        <w:spacing w:after="157" w:afterLines="50" w:line="240" w:lineRule="auto"/>
        <w:jc w:val="center"/>
        <w:textAlignment w:val="baseline"/>
        <w:rPr>
          <w:rFonts w:hint="default" w:ascii="Times New Roman" w:hAnsi="Times New Roman" w:eastAsia="宋体" w:cs="Times New Roman"/>
          <w:b/>
          <w:bCs/>
          <w:color w:val="000000"/>
          <w:sz w:val="36"/>
          <w:szCs w:val="36"/>
          <w:lang w:val="en-US" w:eastAsia="zh-CN"/>
        </w:rPr>
      </w:pPr>
      <w:r>
        <w:rPr>
          <w:rFonts w:hint="eastAsia" w:ascii="Times New Roman" w:hAnsi="Times New Roman" w:eastAsia="宋体" w:cs="Times New Roman"/>
          <w:b/>
          <w:bCs/>
          <w:color w:val="000000"/>
          <w:sz w:val="36"/>
          <w:szCs w:val="36"/>
          <w:lang w:val="en-US" w:eastAsia="zh-CN"/>
        </w:rPr>
        <w:t>Exhibitor Preference for Networking Events</w:t>
      </w:r>
    </w:p>
    <w:p>
      <w:pPr>
        <w:pStyle w:val="4"/>
        <w:keepNext w:val="0"/>
        <w:keepLines w:val="0"/>
        <w:pageBreakBefore w:val="0"/>
        <w:numPr>
          <w:ilvl w:val="0"/>
          <w:numId w:val="0"/>
        </w:numPr>
        <w:tabs>
          <w:tab w:val="left" w:pos="480"/>
        </w:tabs>
        <w:kinsoku/>
        <w:wordWrap/>
        <w:overflowPunct/>
        <w:topLinePunct w:val="0"/>
        <w:bidi w:val="0"/>
        <w:adjustRightInd w:val="0"/>
        <w:spacing w:line="240" w:lineRule="auto"/>
        <w:ind w:leftChars="0"/>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Please choose your interested regions/cities to collaborate with in special designed networking events (including but not limited to on-site/online education B2B, campus opening day, international programs special activities, etc.) organized by CIEET, and specify any university that you’re particularly interested in.</w:t>
      </w:r>
    </w:p>
    <w:p>
      <w:pPr>
        <w:pStyle w:val="4"/>
        <w:keepNext w:val="0"/>
        <w:keepLines w:val="0"/>
        <w:pageBreakBefore w:val="0"/>
        <w:numPr>
          <w:ilvl w:val="0"/>
          <w:numId w:val="2"/>
        </w:numPr>
        <w:tabs>
          <w:tab w:val="left" w:pos="480"/>
        </w:tabs>
        <w:kinsoku/>
        <w:wordWrap/>
        <w:overflowPunct/>
        <w:topLinePunct w:val="0"/>
        <w:bidi w:val="0"/>
        <w:adjustRightInd w:val="0"/>
        <w:spacing w:line="240" w:lineRule="auto"/>
        <w:ind w:leftChars="0"/>
        <w:jc w:val="both"/>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Cities/provinces you are interested in:</w:t>
      </w:r>
    </w:p>
    <w:p>
      <w:pPr>
        <w:pStyle w:val="4"/>
        <w:keepNext w:val="0"/>
        <w:keepLines w:val="0"/>
        <w:pageBreakBefore w:val="0"/>
        <w:numPr>
          <w:ilvl w:val="3"/>
          <w:numId w:val="0"/>
        </w:numPr>
        <w:tabs>
          <w:tab w:val="left" w:pos="480"/>
        </w:tabs>
        <w:kinsoku/>
        <w:wordWrap/>
        <w:overflowPunct/>
        <w:topLinePunct w:val="0"/>
        <w:bidi w:val="0"/>
        <w:adjustRightInd w:val="0"/>
        <w:spacing w:line="240" w:lineRule="auto"/>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sym w:font="Wingdings 2" w:char="00A3"/>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Yangtze River Delta (Shanghai, Nanjing, Suzhou, etc.)</w:t>
      </w:r>
    </w:p>
    <w:p>
      <w:pPr>
        <w:pStyle w:val="4"/>
        <w:keepNext w:val="0"/>
        <w:keepLines w:val="0"/>
        <w:pageBreakBefore w:val="0"/>
        <w:numPr>
          <w:ilvl w:val="3"/>
          <w:numId w:val="0"/>
        </w:numPr>
        <w:tabs>
          <w:tab w:val="left" w:pos="480"/>
        </w:tabs>
        <w:kinsoku/>
        <w:wordWrap/>
        <w:overflowPunct/>
        <w:topLinePunct w:val="0"/>
        <w:bidi w:val="0"/>
        <w:adjustRightInd w:val="0"/>
        <w:spacing w:line="240" w:lineRule="auto"/>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sym w:font="Wingdings 2" w:char="00A3"/>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 xml:space="preserve">Southwest Region (Chengdu, Chongqing, etc.)  </w:t>
      </w:r>
    </w:p>
    <w:p>
      <w:pPr>
        <w:pStyle w:val="4"/>
        <w:keepNext w:val="0"/>
        <w:keepLines w:val="0"/>
        <w:pageBreakBefore w:val="0"/>
        <w:numPr>
          <w:ilvl w:val="3"/>
          <w:numId w:val="0"/>
        </w:numPr>
        <w:tabs>
          <w:tab w:val="left" w:pos="480"/>
        </w:tabs>
        <w:kinsoku/>
        <w:wordWrap/>
        <w:overflowPunct/>
        <w:topLinePunct w:val="0"/>
        <w:bidi w:val="0"/>
        <w:adjustRightInd w:val="0"/>
        <w:spacing w:line="240" w:lineRule="auto"/>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sym w:font="Wingdings 2" w:char="00A3"/>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fldChar w:fldCharType="begin"/>
      </w:r>
      <w:r>
        <w:rPr>
          <w:rFonts w:hint="default" w:ascii="Times New Roman" w:hAnsi="Times New Roman" w:cs="Times New Roman"/>
          <w:color w:val="auto"/>
          <w:sz w:val="28"/>
          <w:szCs w:val="28"/>
          <w:lang w:val="en-US" w:eastAsia="zh-CN"/>
        </w:rPr>
        <w:instrText xml:space="preserve"> HYPERLINK "C:/Users/Suhe/AppData/Local/Youdao/Dict/Application/8.9.6.0/resultui/html/index.html" \l "/javascript:;" </w:instrText>
      </w:r>
      <w:r>
        <w:rPr>
          <w:rFonts w:hint="default" w:ascii="Times New Roman" w:hAnsi="Times New Roman" w:cs="Times New Roman"/>
          <w:color w:val="auto"/>
          <w:sz w:val="28"/>
          <w:szCs w:val="28"/>
          <w:lang w:val="en-US" w:eastAsia="zh-CN"/>
        </w:rPr>
        <w:fldChar w:fldCharType="separate"/>
      </w:r>
      <w:r>
        <w:rPr>
          <w:rFonts w:hint="default" w:ascii="Times New Roman" w:hAnsi="Times New Roman" w:cs="Times New Roman"/>
          <w:color w:val="auto"/>
          <w:sz w:val="28"/>
          <w:szCs w:val="28"/>
          <w:lang w:val="en-US" w:eastAsia="zh-CN"/>
        </w:rPr>
        <w:t>Guangdong-Hong</w:t>
      </w:r>
      <w:r>
        <w:rPr>
          <w:rFonts w:hint="default" w:ascii="Times New Roman" w:hAnsi="Times New Roman" w:cs="Times New Roman"/>
          <w:color w:val="auto"/>
          <w:sz w:val="28"/>
          <w:szCs w:val="28"/>
          <w:lang w:val="en-US" w:eastAsia="zh-CN"/>
        </w:rPr>
        <w:fldChar w:fldCharType="end"/>
      </w:r>
      <w:r>
        <w:rPr>
          <w:rFonts w:hint="default" w:ascii="Times New Roman" w:hAnsi="Times New Roman" w:cs="Times New Roman"/>
          <w:color w:val="auto"/>
          <w:sz w:val="28"/>
          <w:szCs w:val="28"/>
          <w:lang w:val="en-US" w:eastAsia="zh-CN"/>
        </w:rPr>
        <w:t> </w:t>
      </w:r>
      <w:r>
        <w:rPr>
          <w:rFonts w:hint="default" w:ascii="Times New Roman" w:hAnsi="Times New Roman" w:cs="Times New Roman"/>
          <w:color w:val="auto"/>
          <w:sz w:val="28"/>
          <w:szCs w:val="28"/>
          <w:lang w:val="en-US" w:eastAsia="zh-CN"/>
        </w:rPr>
        <w:fldChar w:fldCharType="begin"/>
      </w:r>
      <w:r>
        <w:rPr>
          <w:rFonts w:hint="default" w:ascii="Times New Roman" w:hAnsi="Times New Roman" w:cs="Times New Roman"/>
          <w:color w:val="auto"/>
          <w:sz w:val="28"/>
          <w:szCs w:val="28"/>
          <w:lang w:val="en-US" w:eastAsia="zh-CN"/>
        </w:rPr>
        <w:instrText xml:space="preserve"> HYPERLINK "C:/Users/Suhe/AppData/Local/Youdao/Dict/Application/8.9.6.0/resultui/html/index.html" \l "/javascript:;" </w:instrText>
      </w:r>
      <w:r>
        <w:rPr>
          <w:rFonts w:hint="default" w:ascii="Times New Roman" w:hAnsi="Times New Roman" w:cs="Times New Roman"/>
          <w:color w:val="auto"/>
          <w:sz w:val="28"/>
          <w:szCs w:val="28"/>
          <w:lang w:val="en-US" w:eastAsia="zh-CN"/>
        </w:rPr>
        <w:fldChar w:fldCharType="separate"/>
      </w:r>
      <w:r>
        <w:rPr>
          <w:rFonts w:hint="default" w:ascii="Times New Roman" w:hAnsi="Times New Roman" w:cs="Times New Roman"/>
          <w:color w:val="auto"/>
          <w:sz w:val="28"/>
          <w:szCs w:val="28"/>
          <w:lang w:val="en-US" w:eastAsia="zh-CN"/>
        </w:rPr>
        <w:t>Kong-Macao</w:t>
      </w:r>
      <w:r>
        <w:rPr>
          <w:rFonts w:hint="default" w:ascii="Times New Roman" w:hAnsi="Times New Roman" w:cs="Times New Roman"/>
          <w:color w:val="auto"/>
          <w:sz w:val="28"/>
          <w:szCs w:val="28"/>
          <w:lang w:val="en-US" w:eastAsia="zh-CN"/>
        </w:rPr>
        <w:fldChar w:fldCharType="end"/>
      </w:r>
      <w:r>
        <w:rPr>
          <w:rFonts w:hint="default" w:ascii="Times New Roman" w:hAnsi="Times New Roman" w:cs="Times New Roman"/>
          <w:color w:val="auto"/>
          <w:sz w:val="28"/>
          <w:szCs w:val="28"/>
          <w:lang w:val="en-US" w:eastAsia="zh-CN"/>
        </w:rPr>
        <w:t> </w:t>
      </w:r>
      <w:r>
        <w:rPr>
          <w:rFonts w:hint="default" w:ascii="Times New Roman" w:hAnsi="Times New Roman" w:cs="Times New Roman"/>
          <w:color w:val="auto"/>
          <w:sz w:val="28"/>
          <w:szCs w:val="28"/>
          <w:lang w:val="en-US" w:eastAsia="zh-CN"/>
        </w:rPr>
        <w:fldChar w:fldCharType="begin"/>
      </w:r>
      <w:r>
        <w:rPr>
          <w:rFonts w:hint="default" w:ascii="Times New Roman" w:hAnsi="Times New Roman" w:cs="Times New Roman"/>
          <w:color w:val="auto"/>
          <w:sz w:val="28"/>
          <w:szCs w:val="28"/>
          <w:lang w:val="en-US" w:eastAsia="zh-CN"/>
        </w:rPr>
        <w:instrText xml:space="preserve"> HYPERLINK "C:/Users/Suhe/AppData/Local/Youdao/Dict/Application/8.9.6.0/resultui/html/index.html" \l "/javascript:;" </w:instrText>
      </w:r>
      <w:r>
        <w:rPr>
          <w:rFonts w:hint="default" w:ascii="Times New Roman" w:hAnsi="Times New Roman" w:cs="Times New Roman"/>
          <w:color w:val="auto"/>
          <w:sz w:val="28"/>
          <w:szCs w:val="28"/>
          <w:lang w:val="en-US" w:eastAsia="zh-CN"/>
        </w:rPr>
        <w:fldChar w:fldCharType="separate"/>
      </w:r>
      <w:r>
        <w:rPr>
          <w:rFonts w:hint="default" w:ascii="Times New Roman" w:hAnsi="Times New Roman" w:cs="Times New Roman"/>
          <w:color w:val="auto"/>
          <w:sz w:val="28"/>
          <w:szCs w:val="28"/>
          <w:lang w:val="en-US" w:eastAsia="zh-CN"/>
        </w:rPr>
        <w:t>Greater</w:t>
      </w:r>
      <w:r>
        <w:rPr>
          <w:rFonts w:hint="default" w:ascii="Times New Roman" w:hAnsi="Times New Roman" w:cs="Times New Roman"/>
          <w:color w:val="auto"/>
          <w:sz w:val="28"/>
          <w:szCs w:val="28"/>
          <w:lang w:val="en-US" w:eastAsia="zh-CN"/>
        </w:rPr>
        <w:fldChar w:fldCharType="end"/>
      </w:r>
      <w:r>
        <w:rPr>
          <w:rFonts w:hint="default" w:ascii="Times New Roman" w:hAnsi="Times New Roman" w:cs="Times New Roman"/>
          <w:color w:val="auto"/>
          <w:sz w:val="28"/>
          <w:szCs w:val="28"/>
          <w:lang w:val="en-US" w:eastAsia="zh-CN"/>
        </w:rPr>
        <w:t> </w:t>
      </w:r>
      <w:r>
        <w:rPr>
          <w:rFonts w:hint="default" w:ascii="Times New Roman" w:hAnsi="Times New Roman" w:cs="Times New Roman"/>
          <w:color w:val="auto"/>
          <w:sz w:val="28"/>
          <w:szCs w:val="28"/>
          <w:lang w:val="en-US" w:eastAsia="zh-CN"/>
        </w:rPr>
        <w:fldChar w:fldCharType="begin"/>
      </w:r>
      <w:r>
        <w:rPr>
          <w:rFonts w:hint="default" w:ascii="Times New Roman" w:hAnsi="Times New Roman" w:cs="Times New Roman"/>
          <w:color w:val="auto"/>
          <w:sz w:val="28"/>
          <w:szCs w:val="28"/>
          <w:lang w:val="en-US" w:eastAsia="zh-CN"/>
        </w:rPr>
        <w:instrText xml:space="preserve"> HYPERLINK "C:/Users/Suhe/AppData/Local/Youdao/Dict/Application/8.9.6.0/resultui/html/index.html" \l "/javascript:;" </w:instrText>
      </w:r>
      <w:r>
        <w:rPr>
          <w:rFonts w:hint="default" w:ascii="Times New Roman" w:hAnsi="Times New Roman" w:cs="Times New Roman"/>
          <w:color w:val="auto"/>
          <w:sz w:val="28"/>
          <w:szCs w:val="28"/>
          <w:lang w:val="en-US" w:eastAsia="zh-CN"/>
        </w:rPr>
        <w:fldChar w:fldCharType="separate"/>
      </w:r>
      <w:r>
        <w:rPr>
          <w:rFonts w:hint="default" w:ascii="Times New Roman" w:hAnsi="Times New Roman" w:cs="Times New Roman"/>
          <w:color w:val="auto"/>
          <w:sz w:val="28"/>
          <w:szCs w:val="28"/>
          <w:lang w:val="en-US" w:eastAsia="zh-CN"/>
        </w:rPr>
        <w:t>Bay</w:t>
      </w:r>
      <w:r>
        <w:rPr>
          <w:rFonts w:hint="default" w:ascii="Times New Roman" w:hAnsi="Times New Roman" w:cs="Times New Roman"/>
          <w:color w:val="auto"/>
          <w:sz w:val="28"/>
          <w:szCs w:val="28"/>
          <w:lang w:val="en-US" w:eastAsia="zh-CN"/>
        </w:rPr>
        <w:fldChar w:fldCharType="end"/>
      </w:r>
      <w:r>
        <w:rPr>
          <w:rFonts w:hint="default" w:ascii="Times New Roman" w:hAnsi="Times New Roman" w:cs="Times New Roman"/>
          <w:color w:val="auto"/>
          <w:sz w:val="28"/>
          <w:szCs w:val="28"/>
          <w:lang w:val="en-US" w:eastAsia="zh-CN"/>
        </w:rPr>
        <w:t> </w:t>
      </w:r>
      <w:r>
        <w:rPr>
          <w:rFonts w:hint="default" w:ascii="Times New Roman" w:hAnsi="Times New Roman" w:cs="Times New Roman"/>
          <w:color w:val="auto"/>
          <w:sz w:val="28"/>
          <w:szCs w:val="28"/>
          <w:lang w:val="en-US" w:eastAsia="zh-CN"/>
        </w:rPr>
        <w:fldChar w:fldCharType="begin"/>
      </w:r>
      <w:r>
        <w:rPr>
          <w:rFonts w:hint="default" w:ascii="Times New Roman" w:hAnsi="Times New Roman" w:cs="Times New Roman"/>
          <w:color w:val="auto"/>
          <w:sz w:val="28"/>
          <w:szCs w:val="28"/>
          <w:lang w:val="en-US" w:eastAsia="zh-CN"/>
        </w:rPr>
        <w:instrText xml:space="preserve"> HYPERLINK "C:/Users/Suhe/AppData/Local/Youdao/Dict/Application/8.9.6.0/resultui/html/index.html" \l "/javascript:;" </w:instrText>
      </w:r>
      <w:r>
        <w:rPr>
          <w:rFonts w:hint="default" w:ascii="Times New Roman" w:hAnsi="Times New Roman" w:cs="Times New Roman"/>
          <w:color w:val="auto"/>
          <w:sz w:val="28"/>
          <w:szCs w:val="28"/>
          <w:lang w:val="en-US" w:eastAsia="zh-CN"/>
        </w:rPr>
        <w:fldChar w:fldCharType="separate"/>
      </w:r>
      <w:r>
        <w:rPr>
          <w:rFonts w:hint="default" w:ascii="Times New Roman" w:hAnsi="Times New Roman" w:cs="Times New Roman"/>
          <w:color w:val="auto"/>
          <w:sz w:val="28"/>
          <w:szCs w:val="28"/>
          <w:lang w:val="en-US" w:eastAsia="zh-CN"/>
        </w:rPr>
        <w:t>Area</w:t>
      </w:r>
      <w:r>
        <w:rPr>
          <w:rFonts w:hint="default" w:ascii="Times New Roman" w:hAnsi="Times New Roman" w:cs="Times New Roman"/>
          <w:color w:val="auto"/>
          <w:sz w:val="28"/>
          <w:szCs w:val="28"/>
          <w:lang w:val="en-US" w:eastAsia="zh-CN"/>
        </w:rPr>
        <w:fldChar w:fldCharType="end"/>
      </w:r>
      <w:r>
        <w:rPr>
          <w:rFonts w:hint="default" w:ascii="Times New Roman" w:hAnsi="Times New Roman" w:cs="Times New Roman"/>
          <w:color w:val="auto"/>
          <w:sz w:val="28"/>
          <w:szCs w:val="28"/>
          <w:lang w:val="en-US" w:eastAsia="zh-CN"/>
        </w:rPr>
        <w:t xml:space="preserve">    </w:t>
      </w:r>
    </w:p>
    <w:p>
      <w:pPr>
        <w:pStyle w:val="4"/>
        <w:keepNext w:val="0"/>
        <w:keepLines w:val="0"/>
        <w:pageBreakBefore w:val="0"/>
        <w:numPr>
          <w:ilvl w:val="3"/>
          <w:numId w:val="0"/>
        </w:numPr>
        <w:tabs>
          <w:tab w:val="left" w:pos="480"/>
        </w:tabs>
        <w:kinsoku/>
        <w:wordWrap/>
        <w:overflowPunct/>
        <w:topLinePunct w:val="0"/>
        <w:bidi w:val="0"/>
        <w:adjustRightInd w:val="0"/>
        <w:spacing w:line="240" w:lineRule="auto"/>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sym w:font="Wingdings 2" w:char="00A3"/>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 xml:space="preserve">Hainan Free Trade Island  </w:t>
      </w:r>
    </w:p>
    <w:p>
      <w:pPr>
        <w:pStyle w:val="4"/>
        <w:keepNext w:val="0"/>
        <w:keepLines w:val="0"/>
        <w:pageBreakBefore w:val="0"/>
        <w:numPr>
          <w:ilvl w:val="3"/>
          <w:numId w:val="0"/>
        </w:numPr>
        <w:tabs>
          <w:tab w:val="left" w:pos="480"/>
        </w:tabs>
        <w:kinsoku/>
        <w:wordWrap/>
        <w:overflowPunct/>
        <w:topLinePunct w:val="0"/>
        <w:bidi w:val="0"/>
        <w:adjustRightInd w:val="0"/>
        <w:spacing w:line="240" w:lineRule="auto"/>
        <w:jc w:val="both"/>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sym w:font="Wingdings 2" w:char="00A3"/>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Northeast Region</w:t>
      </w:r>
      <w:r>
        <w:rPr>
          <w:rFonts w:hint="eastAsia" w:ascii="Times New Roman" w:hAnsi="Times New Roman" w:cs="Times New Roman"/>
          <w:color w:val="auto"/>
          <w:sz w:val="28"/>
          <w:szCs w:val="28"/>
          <w:lang w:val="en-US" w:eastAsia="zh-CN"/>
        </w:rPr>
        <w:t xml:space="preserve"> (Jilin, Dalian, Ha</w:t>
      </w:r>
      <w:r>
        <w:rPr>
          <w:rFonts w:hint="default"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lang w:val="en-US" w:eastAsia="zh-CN"/>
        </w:rPr>
        <w:t>erbin, etc.)</w:t>
      </w:r>
    </w:p>
    <w:p>
      <w:pPr>
        <w:pStyle w:val="4"/>
        <w:keepNext w:val="0"/>
        <w:keepLines w:val="0"/>
        <w:pageBreakBefore w:val="0"/>
        <w:numPr>
          <w:ilvl w:val="3"/>
          <w:numId w:val="0"/>
        </w:numPr>
        <w:tabs>
          <w:tab w:val="left" w:pos="480"/>
        </w:tabs>
        <w:kinsoku/>
        <w:wordWrap/>
        <w:overflowPunct/>
        <w:topLinePunct w:val="0"/>
        <w:bidi w:val="0"/>
        <w:adjustRightInd w:val="0"/>
        <w:spacing w:line="240" w:lineRule="auto"/>
        <w:jc w:val="both"/>
        <w:rPr>
          <w:rFonts w:hint="default" w:ascii="Times New Roman" w:hAnsi="Times New Roman" w:cs="Times New Roman"/>
          <w:sz w:val="24"/>
          <w:szCs w:val="24"/>
          <w:lang w:val="en-US" w:eastAsia="zh-CN"/>
        </w:rPr>
      </w:pPr>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 xml:space="preserve"> O</w:t>
      </w:r>
      <w:r>
        <w:rPr>
          <w:rFonts w:hint="default" w:ascii="Times New Roman" w:hAnsi="Times New Roman" w:eastAsia="宋体" w:cs="Times New Roman"/>
          <w:color w:val="000000"/>
          <w:kern w:val="2"/>
          <w:sz w:val="28"/>
          <w:szCs w:val="28"/>
          <w:lang w:val="en-US" w:eastAsia="zh-CN" w:bidi="ar-SA"/>
        </w:rPr>
        <w:t>ther</w:t>
      </w:r>
      <w:r>
        <w:rPr>
          <w:rFonts w:hint="eastAsia" w:ascii="Times New Roman" w:hAnsi="Times New Roman" w:eastAsia="宋体" w:cs="Times New Roman"/>
          <w:color w:val="000000"/>
          <w:kern w:val="2"/>
          <w:sz w:val="28"/>
          <w:szCs w:val="28"/>
          <w:lang w:val="en-US" w:eastAsia="zh-CN" w:bidi="ar-SA"/>
        </w:rPr>
        <w:t xml:space="preserve"> cities/provinces (please specify here)</w:t>
      </w:r>
      <w:r>
        <w:rPr>
          <w:rFonts w:hint="eastAsia" w:ascii="Times New Roman" w:hAnsi="Times New Roman" w:eastAsia="宋体" w:cs="Times New Roman"/>
          <w:color w:val="000000"/>
          <w:kern w:val="2"/>
          <w:sz w:val="28"/>
          <w:szCs w:val="28"/>
          <w:u w:val="single"/>
          <w:lang w:val="en-US" w:eastAsia="zh-CN" w:bidi="ar-SA"/>
        </w:rPr>
        <w:t xml:space="preserve">                       </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bidi w:val="0"/>
        <w:spacing w:line="400" w:lineRule="exact"/>
        <w:rPr>
          <w:rFonts w:hint="default" w:ascii="Times New Roman" w:hAnsi="Times New Roman" w:cs="Times New Roman"/>
          <w:sz w:val="24"/>
          <w:szCs w:val="24"/>
          <w:lang w:val="en-US" w:eastAsia="zh-CN"/>
        </w:rPr>
      </w:pPr>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Universities of China you are intersted in (please specify here)</w:t>
      </w:r>
      <w:r>
        <w:rPr>
          <w:rFonts w:hint="eastAsia" w:ascii="Times New Roman" w:hAnsi="Times New Roman" w:eastAsia="宋体" w:cs="Times New Roman"/>
          <w:color w:val="000000"/>
          <w:kern w:val="2"/>
          <w:sz w:val="28"/>
          <w:szCs w:val="28"/>
          <w:u w:val="single"/>
          <w:lang w:val="en-US" w:eastAsia="zh-CN" w:bidi="ar-SA"/>
        </w:rPr>
        <w:t xml:space="preserve">       </w:t>
      </w:r>
      <w:r>
        <w:rPr>
          <w:rFonts w:hint="eastAsia" w:ascii="Times New Roman" w:hAnsi="Times New Roman" w:cs="Times New Roman"/>
          <w:sz w:val="24"/>
          <w:szCs w:val="24"/>
          <w:lang w:val="en-US" w:eastAsia="zh-CN"/>
        </w:rPr>
        <w:t xml:space="preserve">                      </w:t>
      </w:r>
    </w:p>
    <w:p>
      <w:pPr>
        <w:pStyle w:val="4"/>
        <w:keepNext w:val="0"/>
        <w:keepLines w:val="0"/>
        <w:pageBreakBefore w:val="0"/>
        <w:widowControl w:val="0"/>
        <w:numPr>
          <w:ilvl w:val="0"/>
          <w:numId w:val="2"/>
        </w:numPr>
        <w:tabs>
          <w:tab w:val="left" w:pos="480"/>
        </w:tabs>
        <w:kinsoku/>
        <w:wordWrap/>
        <w:overflowPunct/>
        <w:topLinePunct w:val="0"/>
        <w:autoSpaceDE/>
        <w:autoSpaceDN/>
        <w:bidi w:val="0"/>
        <w:adjustRightInd w:val="0"/>
        <w:snapToGrid/>
        <w:spacing w:before="157" w:beforeLines="50" w:line="240" w:lineRule="auto"/>
        <w:ind w:left="0" w:leftChars="0" w:firstLine="0" w:firstLineChars="0"/>
        <w:jc w:val="both"/>
        <w:textAlignment w:val="baseline"/>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Intended forms of collaboration with potential HEIs in China</w:t>
      </w:r>
    </w:p>
    <w:p>
      <w:pPr>
        <w:pStyle w:val="4"/>
        <w:keepNext w:val="0"/>
        <w:keepLines w:val="0"/>
        <w:pageBreakBefore w:val="0"/>
        <w:numPr>
          <w:ilvl w:val="0"/>
          <w:numId w:val="0"/>
        </w:numPr>
        <w:tabs>
          <w:tab w:val="left" w:pos="480"/>
        </w:tabs>
        <w:kinsoku/>
        <w:wordWrap/>
        <w:overflowPunct/>
        <w:topLinePunct w:val="0"/>
        <w:bidi w:val="0"/>
        <w:adjustRightInd w:val="0"/>
        <w:spacing w:line="240" w:lineRule="auto"/>
        <w:ind w:leftChars="0"/>
        <w:jc w:val="both"/>
        <w:rPr>
          <w:rFonts w:hint="eastAsia"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 xml:space="preserve"> Students</w:t>
      </w:r>
      <w:r>
        <w:rPr>
          <w:rFonts w:hint="default" w:ascii="Times New Roman" w:hAnsi="Times New Roman" w:eastAsia="宋体" w:cs="Times New Roman"/>
          <w:color w:val="000000"/>
          <w:kern w:val="2"/>
          <w:sz w:val="28"/>
          <w:szCs w:val="28"/>
          <w:lang w:val="en-US" w:eastAsia="zh-CN" w:bidi="ar-SA"/>
        </w:rPr>
        <w:t>’</w:t>
      </w:r>
      <w:r>
        <w:rPr>
          <w:rFonts w:hint="eastAsia" w:ascii="Times New Roman" w:hAnsi="Times New Roman" w:eastAsia="宋体" w:cs="Times New Roman"/>
          <w:color w:val="000000"/>
          <w:kern w:val="2"/>
          <w:sz w:val="28"/>
          <w:szCs w:val="28"/>
          <w:lang w:val="en-US" w:eastAsia="zh-CN" w:bidi="ar-SA"/>
        </w:rPr>
        <w:t xml:space="preserve"> exchange</w:t>
      </w:r>
    </w:p>
    <w:p>
      <w:pPr>
        <w:pStyle w:val="4"/>
        <w:keepNext w:val="0"/>
        <w:keepLines w:val="0"/>
        <w:pageBreakBefore w:val="0"/>
        <w:numPr>
          <w:ilvl w:val="0"/>
          <w:numId w:val="0"/>
        </w:numPr>
        <w:tabs>
          <w:tab w:val="left" w:pos="480"/>
        </w:tabs>
        <w:kinsoku/>
        <w:wordWrap/>
        <w:overflowPunct/>
        <w:topLinePunct w:val="0"/>
        <w:bidi w:val="0"/>
        <w:adjustRightInd w:val="0"/>
        <w:spacing w:line="240" w:lineRule="auto"/>
        <w:ind w:leftChars="0"/>
        <w:jc w:val="both"/>
        <w:rPr>
          <w:rFonts w:hint="eastAsia"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 xml:space="preserve"> Dual degree programs</w:t>
      </w:r>
    </w:p>
    <w:p>
      <w:pPr>
        <w:pStyle w:val="4"/>
        <w:keepNext w:val="0"/>
        <w:keepLines w:val="0"/>
        <w:pageBreakBefore w:val="0"/>
        <w:numPr>
          <w:ilvl w:val="0"/>
          <w:numId w:val="0"/>
        </w:numPr>
        <w:tabs>
          <w:tab w:val="left" w:pos="480"/>
        </w:tabs>
        <w:kinsoku/>
        <w:wordWrap/>
        <w:overflowPunct/>
        <w:topLinePunct w:val="0"/>
        <w:bidi w:val="0"/>
        <w:adjustRightInd w:val="0"/>
        <w:spacing w:line="240" w:lineRule="auto"/>
        <w:ind w:leftChars="0"/>
        <w:jc w:val="both"/>
        <w:rPr>
          <w:rFonts w:hint="default" w:ascii="Times New Roman" w:hAnsi="Times New Roman" w:eastAsia="宋体" w:cs="Times New Roman"/>
          <w:color w:val="000000"/>
          <w:kern w:val="2"/>
          <w:sz w:val="28"/>
          <w:szCs w:val="28"/>
          <w:lang w:val="en-US" w:eastAsia="zh-CN" w:bidi="ar-SA"/>
        </w:rPr>
      </w:pPr>
      <w:bookmarkStart w:id="0" w:name="OLE_LINK1"/>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 xml:space="preserve"> </w:t>
      </w:r>
      <w:bookmarkEnd w:id="0"/>
      <w:r>
        <w:rPr>
          <w:rFonts w:hint="eastAsia" w:ascii="Times New Roman" w:hAnsi="Times New Roman" w:eastAsia="宋体" w:cs="Times New Roman"/>
          <w:color w:val="000000"/>
          <w:kern w:val="2"/>
          <w:sz w:val="28"/>
          <w:szCs w:val="28"/>
          <w:lang w:val="en-US" w:eastAsia="zh-CN" w:bidi="ar-SA"/>
        </w:rPr>
        <w:t xml:space="preserve">Sino-foreign jointly-run schools or programs </w:t>
      </w:r>
    </w:p>
    <w:p>
      <w:pPr>
        <w:pStyle w:val="4"/>
        <w:keepNext w:val="0"/>
        <w:keepLines w:val="0"/>
        <w:pageBreakBefore w:val="0"/>
        <w:numPr>
          <w:ilvl w:val="0"/>
          <w:numId w:val="0"/>
        </w:numPr>
        <w:tabs>
          <w:tab w:val="left" w:pos="480"/>
        </w:tabs>
        <w:kinsoku/>
        <w:wordWrap/>
        <w:overflowPunct/>
        <w:topLinePunct w:val="0"/>
        <w:bidi w:val="0"/>
        <w:adjustRightInd w:val="0"/>
        <w:spacing w:line="240" w:lineRule="auto"/>
        <w:ind w:leftChars="0"/>
        <w:jc w:val="both"/>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 xml:space="preserve"> School-enterprise collaboration</w:t>
      </w:r>
    </w:p>
    <w:p>
      <w:pPr>
        <w:pStyle w:val="4"/>
        <w:keepNext w:val="0"/>
        <w:keepLines w:val="0"/>
        <w:pageBreakBefore w:val="0"/>
        <w:numPr>
          <w:ilvl w:val="0"/>
          <w:numId w:val="0"/>
        </w:numPr>
        <w:tabs>
          <w:tab w:val="left" w:pos="480"/>
        </w:tabs>
        <w:kinsoku/>
        <w:wordWrap/>
        <w:overflowPunct/>
        <w:topLinePunct w:val="0"/>
        <w:bidi w:val="0"/>
        <w:adjustRightInd w:val="0"/>
        <w:spacing w:line="240" w:lineRule="auto"/>
        <w:ind w:leftChars="0"/>
        <w:jc w:val="both"/>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sym w:font="Wingdings 2" w:char="00A3"/>
      </w:r>
      <w:r>
        <w:rPr>
          <w:rFonts w:hint="eastAsia" w:ascii="Times New Roman" w:hAnsi="Times New Roman" w:eastAsia="宋体" w:cs="Times New Roman"/>
          <w:color w:val="000000"/>
          <w:kern w:val="2"/>
          <w:sz w:val="28"/>
          <w:szCs w:val="28"/>
          <w:lang w:val="en-US" w:eastAsia="zh-CN" w:bidi="ar-SA"/>
        </w:rPr>
        <w:t xml:space="preserve"> Others (please specify here)</w:t>
      </w:r>
      <w:r>
        <w:rPr>
          <w:rFonts w:hint="eastAsia" w:ascii="Times New Roman" w:hAnsi="Times New Roman" w:eastAsia="宋体" w:cs="Times New Roman"/>
          <w:color w:val="000000"/>
          <w:kern w:val="2"/>
          <w:sz w:val="28"/>
          <w:szCs w:val="28"/>
          <w:u w:val="single"/>
          <w:lang w:val="en-US" w:eastAsia="zh-CN" w:bidi="ar-SA"/>
        </w:rPr>
        <w:t xml:space="preserve">                                   </w:t>
      </w:r>
      <w:r>
        <w:rPr>
          <w:rFonts w:hint="eastAsia" w:ascii="Times New Roman" w:hAnsi="Times New Roman" w:cs="Times New Roman"/>
          <w:color w:val="000000" w:themeColor="text1"/>
          <w:sz w:val="24"/>
          <w:szCs w:val="24"/>
          <w:u w:val="none"/>
          <w:lang w:val="en-US" w:eastAsia="zh-CN"/>
          <w14:textFill>
            <w14:solidFill>
              <w14:schemeClr w14:val="tx1"/>
            </w14:solidFill>
          </w14:textFill>
        </w:rPr>
        <w:t xml:space="preserve">                                     </w:t>
      </w:r>
    </w:p>
    <w:p>
      <w:pPr>
        <w:pStyle w:val="4"/>
        <w:tabs>
          <w:tab w:val="left" w:pos="420"/>
          <w:tab w:val="left" w:pos="480"/>
        </w:tabs>
        <w:spacing w:line="400" w:lineRule="exact"/>
        <w:jc w:val="both"/>
        <w:rPr>
          <w:rFonts w:ascii="宋体" w:hAnsi="宋体" w:eastAsia="宋体" w:cs="宋体"/>
          <w:b/>
          <w:color w:val="000000"/>
          <w:sz w:val="32"/>
          <w:szCs w:val="32"/>
          <w:lang w:eastAsia="zh-CN"/>
        </w:rPr>
      </w:pPr>
    </w:p>
    <w:p>
      <w:pPr>
        <w:pStyle w:val="4"/>
        <w:tabs>
          <w:tab w:val="left" w:pos="480"/>
        </w:tabs>
        <w:jc w:val="both"/>
        <w:rPr>
          <w:rFonts w:ascii="Times New Roman" w:hAnsi="Times New Roman" w:cs="Times New Roman"/>
          <w:color w:val="auto"/>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1F9E8"/>
    <w:multiLevelType w:val="singleLevel"/>
    <w:tmpl w:val="8811F9E8"/>
    <w:lvl w:ilvl="0" w:tentative="0">
      <w:start w:val="1"/>
      <w:numFmt w:val="decimal"/>
      <w:suff w:val="space"/>
      <w:lvlText w:val="%1."/>
      <w:lvlJc w:val="left"/>
    </w:lvl>
  </w:abstractNum>
  <w:abstractNum w:abstractNumId="1">
    <w:nsid w:val="00000005"/>
    <w:multiLevelType w:val="multilevel"/>
    <w:tmpl w:val="0000000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B2535"/>
    <w:rsid w:val="00047FB8"/>
    <w:rsid w:val="000A5061"/>
    <w:rsid w:val="000F772C"/>
    <w:rsid w:val="002D3901"/>
    <w:rsid w:val="00495AED"/>
    <w:rsid w:val="005C62C4"/>
    <w:rsid w:val="005D48AB"/>
    <w:rsid w:val="00682DB3"/>
    <w:rsid w:val="00896EEC"/>
    <w:rsid w:val="00935B16"/>
    <w:rsid w:val="009B3264"/>
    <w:rsid w:val="00AD6E50"/>
    <w:rsid w:val="00AF4452"/>
    <w:rsid w:val="00DB2187"/>
    <w:rsid w:val="00EE358E"/>
    <w:rsid w:val="00FA03F8"/>
    <w:rsid w:val="01DD4D85"/>
    <w:rsid w:val="034764CE"/>
    <w:rsid w:val="06E979EC"/>
    <w:rsid w:val="07D41C84"/>
    <w:rsid w:val="08E34187"/>
    <w:rsid w:val="0E7C64BB"/>
    <w:rsid w:val="0F4E679E"/>
    <w:rsid w:val="1486691B"/>
    <w:rsid w:val="1CC97714"/>
    <w:rsid w:val="236D660C"/>
    <w:rsid w:val="23FE625D"/>
    <w:rsid w:val="24312230"/>
    <w:rsid w:val="28EC09F9"/>
    <w:rsid w:val="2C771354"/>
    <w:rsid w:val="2D395C4F"/>
    <w:rsid w:val="368F1FDF"/>
    <w:rsid w:val="43DD231D"/>
    <w:rsid w:val="46BF0368"/>
    <w:rsid w:val="502E6093"/>
    <w:rsid w:val="514F1E99"/>
    <w:rsid w:val="51C10F38"/>
    <w:rsid w:val="53262886"/>
    <w:rsid w:val="53FC7F99"/>
    <w:rsid w:val="5A647182"/>
    <w:rsid w:val="5D1A5AB0"/>
    <w:rsid w:val="5DE35D96"/>
    <w:rsid w:val="5F3F0FE7"/>
    <w:rsid w:val="601C7395"/>
    <w:rsid w:val="6380402F"/>
    <w:rsid w:val="64EB2535"/>
    <w:rsid w:val="765D4A48"/>
    <w:rsid w:val="7A972AE9"/>
    <w:rsid w:val="7C367AD6"/>
    <w:rsid w:val="7C67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tabs>
        <w:tab w:val="left" w:pos="5400"/>
      </w:tabs>
      <w:adjustRightInd w:val="0"/>
      <w:jc w:val="left"/>
      <w:textAlignment w:val="baseline"/>
    </w:pPr>
    <w:rPr>
      <w:rFonts w:ascii="Arial" w:hAnsi="Arial" w:eastAsia="PMingLiU" w:cs="Arial"/>
      <w:color w:val="FF0000"/>
      <w:sz w:val="18"/>
      <w:szCs w:val="18"/>
      <w:lang w:eastAsia="zh-TW"/>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未处理的提及1"/>
    <w:basedOn w:val="6"/>
    <w:semiHidden/>
    <w:unhideWhenUsed/>
    <w:qFormat/>
    <w:uiPriority w:val="99"/>
    <w:rPr>
      <w:color w:val="605E5C"/>
      <w:shd w:val="clear" w:color="auto" w:fill="E1DFDD"/>
    </w:rPr>
  </w:style>
  <w:style w:type="character" w:customStyle="1" w:styleId="10">
    <w:name w:val="页眉 字符"/>
    <w:basedOn w:val="6"/>
    <w:link w:val="3"/>
    <w:qFormat/>
    <w:uiPriority w:val="0"/>
    <w:rPr>
      <w:rFonts w:asciiTheme="minorHAnsi" w:hAnsiTheme="minorHAnsi" w:eastAsiaTheme="minorEastAsia" w:cstheme="minorBidi"/>
      <w:kern w:val="2"/>
      <w:sz w:val="18"/>
      <w:szCs w:val="18"/>
    </w:rPr>
  </w:style>
  <w:style w:type="character" w:customStyle="1" w:styleId="11">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513</Words>
  <Characters>2930</Characters>
  <Lines>24</Lines>
  <Paragraphs>6</Paragraphs>
  <TotalTime>113</TotalTime>
  <ScaleCrop>false</ScaleCrop>
  <LinksUpToDate>false</LinksUpToDate>
  <CharactersWithSpaces>3437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2020-06-23T08:41:00Z</dcterms:created>
  <dc:creator>Cherraaaah</dc:creator>
  <cp:lastModifiedBy>user</cp:lastModifiedBy>
  <cp:lastPrinted>2021-02-09T07:19:06Z</cp:lastPrinted>
  <dcterms:modified xsi:type="dcterms:W3CDTF">2021-02-09T10:22:58Z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